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3" w:rsidRPr="00671472" w:rsidRDefault="00F95EB3" w:rsidP="00671472">
      <w:pPr>
        <w:spacing w:after="0"/>
        <w:jc w:val="center"/>
        <w:rPr>
          <w:rFonts w:cstheme="minorHAnsi"/>
          <w:b/>
          <w:sz w:val="28"/>
        </w:rPr>
      </w:pPr>
      <w:r w:rsidRPr="00671472">
        <w:rPr>
          <w:rFonts w:cstheme="minorHAnsi"/>
          <w:b/>
          <w:sz w:val="28"/>
        </w:rPr>
        <w:t>REGULAMIN ZWROTU I WYPOŻYCZEŃ PODRĘCZNIKÓW I KSIĄŻEK W CZASIE EPIDEMII</w:t>
      </w:r>
    </w:p>
    <w:p w:rsidR="00671472" w:rsidRDefault="00671472" w:rsidP="00671472">
      <w:pPr>
        <w:spacing w:after="0"/>
        <w:jc w:val="center"/>
        <w:rPr>
          <w:rFonts w:cstheme="minorHAnsi"/>
          <w:sz w:val="24"/>
          <w:szCs w:val="24"/>
        </w:rPr>
      </w:pPr>
    </w:p>
    <w:p w:rsidR="00F171DA" w:rsidRPr="00671472" w:rsidRDefault="00F95EB3" w:rsidP="00671472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671472">
        <w:rPr>
          <w:rFonts w:cstheme="minorHAnsi"/>
          <w:sz w:val="24"/>
          <w:szCs w:val="24"/>
          <w:u w:val="single"/>
        </w:rPr>
        <w:t>Kwarantannie podlegają wszystkie podręczniki i książki zwracane do biblioteki</w:t>
      </w:r>
      <w:r w:rsidR="00A273B1" w:rsidRPr="00671472">
        <w:rPr>
          <w:rFonts w:cstheme="minorHAnsi"/>
          <w:sz w:val="24"/>
          <w:szCs w:val="24"/>
          <w:u w:val="single"/>
        </w:rPr>
        <w:t>.</w:t>
      </w:r>
    </w:p>
    <w:p w:rsidR="00F95EB3" w:rsidRPr="00671472" w:rsidRDefault="00F95EB3" w:rsidP="00671472">
      <w:pPr>
        <w:spacing w:after="0"/>
        <w:jc w:val="both"/>
        <w:rPr>
          <w:rFonts w:cstheme="minorHAnsi"/>
          <w:sz w:val="24"/>
          <w:szCs w:val="24"/>
        </w:rPr>
      </w:pPr>
    </w:p>
    <w:p w:rsidR="00A273B1" w:rsidRPr="00671472" w:rsidRDefault="00F95EB3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5EB3">
        <w:rPr>
          <w:rFonts w:eastAsia="Times New Roman" w:cstheme="minorHAnsi"/>
          <w:sz w:val="24"/>
          <w:szCs w:val="24"/>
          <w:lang w:eastAsia="pl-PL"/>
        </w:rPr>
        <w:t>Wychowawca powiadamia rodziców przez dziennik elektroni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>czny lub inne kanały kontaktu o </w:t>
      </w:r>
      <w:r w:rsidRPr="00F95EB3">
        <w:rPr>
          <w:rFonts w:eastAsia="Times New Roman" w:cstheme="minorHAnsi"/>
          <w:sz w:val="24"/>
          <w:szCs w:val="24"/>
          <w:lang w:eastAsia="pl-PL"/>
        </w:rPr>
        <w:t xml:space="preserve">terminach 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 xml:space="preserve">i zasadach </w:t>
      </w:r>
      <w:r w:rsidRPr="00F95EB3">
        <w:rPr>
          <w:rFonts w:eastAsia="Times New Roman" w:cstheme="minorHAnsi"/>
          <w:sz w:val="24"/>
          <w:szCs w:val="24"/>
          <w:lang w:eastAsia="pl-PL"/>
        </w:rPr>
        <w:t>zwrotów książek i podręczników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 xml:space="preserve"> opracowanych w niniejszym regulaminie.</w:t>
      </w: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95EB3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U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>dostępni</w:t>
      </w:r>
      <w:r w:rsidRPr="00671472">
        <w:rPr>
          <w:rFonts w:eastAsia="Times New Roman" w:cstheme="minorHAnsi"/>
          <w:sz w:val="24"/>
          <w:szCs w:val="24"/>
          <w:lang w:eastAsia="pl-PL"/>
        </w:rPr>
        <w:t>ony zostaje r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>odzicom i uczniom adres email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671472">
        <w:rPr>
          <w:rFonts w:eastAsia="Times New Roman" w:cstheme="minorHAnsi"/>
          <w:b/>
          <w:sz w:val="24"/>
          <w:szCs w:val="24"/>
          <w:lang w:eastAsia="pl-PL"/>
        </w:rPr>
        <w:t>biblioteka@sp2.czarnkow.pl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 xml:space="preserve"> w celu kierowania pytań o książki lub wyjaśnienia spraw dotyczących wypożyczeń.</w:t>
      </w:r>
    </w:p>
    <w:p w:rsidR="00F95EB3" w:rsidRPr="00671472" w:rsidRDefault="00F95EB3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Przypom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>i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na się 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>uczniom i rodzicom zasad</w:t>
      </w:r>
      <w:r w:rsidR="006E14F2" w:rsidRPr="00671472">
        <w:rPr>
          <w:rFonts w:eastAsia="Times New Roman" w:cstheme="minorHAnsi"/>
          <w:sz w:val="24"/>
          <w:szCs w:val="24"/>
          <w:lang w:eastAsia="pl-PL"/>
        </w:rPr>
        <w:t>y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 xml:space="preserve"> zwrotu wypożyczonych podręczników i k</w:t>
      </w:r>
      <w:r w:rsidR="006E14F2" w:rsidRPr="00671472">
        <w:rPr>
          <w:rFonts w:eastAsia="Times New Roman" w:cstheme="minorHAnsi"/>
          <w:sz w:val="24"/>
          <w:szCs w:val="24"/>
          <w:lang w:eastAsia="pl-PL"/>
        </w:rPr>
        <w:t>siążek:</w:t>
      </w:r>
    </w:p>
    <w:p w:rsidR="005170B5" w:rsidRPr="00671472" w:rsidRDefault="005170B5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73B1" w:rsidRPr="00671472" w:rsidRDefault="00F95EB3" w:rsidP="00671472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 xml:space="preserve">zwrot podręczników 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 xml:space="preserve">odbywa się </w:t>
      </w:r>
      <w:r w:rsidR="00A273B1" w:rsidRPr="00671472">
        <w:rPr>
          <w:rFonts w:eastAsia="Times New Roman" w:cstheme="minorHAnsi"/>
          <w:sz w:val="24"/>
          <w:szCs w:val="24"/>
          <w:u w:val="single"/>
          <w:lang w:eastAsia="pl-PL"/>
        </w:rPr>
        <w:t>wyłącznie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kompletach, 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>według podanego wykazu</w:t>
      </w:r>
      <w:r w:rsidR="00CD797B" w:rsidRPr="00671472">
        <w:rPr>
          <w:rFonts w:eastAsia="Times New Roman" w:cstheme="minorHAnsi"/>
          <w:sz w:val="24"/>
          <w:szCs w:val="24"/>
          <w:lang w:eastAsia="pl-PL"/>
        </w:rPr>
        <w:t xml:space="preserve"> ilości podręc</w:t>
      </w:r>
      <w:r w:rsidR="006E14F2" w:rsidRPr="00671472">
        <w:rPr>
          <w:rFonts w:eastAsia="Times New Roman" w:cstheme="minorHAnsi"/>
          <w:sz w:val="24"/>
          <w:szCs w:val="24"/>
          <w:lang w:eastAsia="pl-PL"/>
        </w:rPr>
        <w:t>z</w:t>
      </w:r>
      <w:r w:rsidR="00CD797B" w:rsidRPr="00671472">
        <w:rPr>
          <w:rFonts w:eastAsia="Times New Roman" w:cstheme="minorHAnsi"/>
          <w:sz w:val="24"/>
          <w:szCs w:val="24"/>
          <w:lang w:eastAsia="pl-PL"/>
        </w:rPr>
        <w:t>ników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>:</w:t>
      </w: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21"/>
        <w:gridCol w:w="3555"/>
      </w:tblGrid>
      <w:tr w:rsidR="00A273B1" w:rsidRPr="00671472" w:rsidTr="00A67016">
        <w:trPr>
          <w:jc w:val="center"/>
        </w:trPr>
        <w:tc>
          <w:tcPr>
            <w:tcW w:w="1521" w:type="dxa"/>
          </w:tcPr>
          <w:p w:rsidR="00A273B1" w:rsidRPr="00671472" w:rsidRDefault="00A273B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KLASY </w:t>
            </w:r>
          </w:p>
        </w:tc>
        <w:tc>
          <w:tcPr>
            <w:tcW w:w="3555" w:type="dxa"/>
          </w:tcPr>
          <w:p w:rsidR="00DE6E71" w:rsidRPr="00671472" w:rsidRDefault="00DE6E71" w:rsidP="00671472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Ilość podręczników przydzielonych w roku szkolnym 2019/2020 </w:t>
            </w:r>
          </w:p>
          <w:p w:rsidR="00A273B1" w:rsidRPr="00671472" w:rsidRDefault="00DE6E71" w:rsidP="00671472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na dany oddział:</w:t>
            </w:r>
          </w:p>
        </w:tc>
      </w:tr>
      <w:tr w:rsidR="00A273B1" w:rsidRPr="00671472" w:rsidTr="00A67016">
        <w:trPr>
          <w:jc w:val="center"/>
        </w:trPr>
        <w:tc>
          <w:tcPr>
            <w:tcW w:w="1521" w:type="dxa"/>
          </w:tcPr>
          <w:p w:rsidR="00A273B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I-III</w:t>
            </w:r>
          </w:p>
        </w:tc>
        <w:tc>
          <w:tcPr>
            <w:tcW w:w="3555" w:type="dxa"/>
          </w:tcPr>
          <w:p w:rsidR="00A67016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pozostałe</w:t>
            </w:r>
            <w:r w:rsidR="00A67016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A273B1" w:rsidRPr="00671472" w:rsidRDefault="00A67016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wcześniej nieoddane</w:t>
            </w:r>
            <w:r w:rsidR="00DE6E71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podręczniki</w:t>
            </w:r>
          </w:p>
        </w:tc>
      </w:tr>
      <w:tr w:rsidR="00A273B1" w:rsidRPr="00671472" w:rsidTr="00A67016">
        <w:trPr>
          <w:jc w:val="center"/>
        </w:trPr>
        <w:tc>
          <w:tcPr>
            <w:tcW w:w="1521" w:type="dxa"/>
          </w:tcPr>
          <w:p w:rsidR="00A273B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555" w:type="dxa"/>
          </w:tcPr>
          <w:p w:rsidR="00A67016" w:rsidRPr="00671472" w:rsidRDefault="0048420A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  <w:r w:rsidR="00CD797B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sztuk</w:t>
            </w:r>
          </w:p>
          <w:p w:rsidR="00A273B1" w:rsidRPr="00671472" w:rsidRDefault="00A67016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bez j. niemieckiego, religii i wdż</w:t>
            </w:r>
          </w:p>
        </w:tc>
      </w:tr>
      <w:tr w:rsidR="00A273B1" w:rsidRPr="00671472" w:rsidTr="00A67016">
        <w:trPr>
          <w:jc w:val="center"/>
        </w:trPr>
        <w:tc>
          <w:tcPr>
            <w:tcW w:w="1521" w:type="dxa"/>
          </w:tcPr>
          <w:p w:rsidR="00A273B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555" w:type="dxa"/>
          </w:tcPr>
          <w:p w:rsidR="00A273B1" w:rsidRPr="00671472" w:rsidRDefault="0048420A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="00CD797B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sztuk</w:t>
            </w:r>
          </w:p>
          <w:p w:rsidR="0048420A" w:rsidRPr="00671472" w:rsidRDefault="0048420A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bez j. niemieckiego, religii i wdż</w:t>
            </w:r>
          </w:p>
        </w:tc>
      </w:tr>
      <w:tr w:rsidR="00A273B1" w:rsidRPr="00671472" w:rsidTr="00A67016">
        <w:trPr>
          <w:jc w:val="center"/>
        </w:trPr>
        <w:tc>
          <w:tcPr>
            <w:tcW w:w="1521" w:type="dxa"/>
          </w:tcPr>
          <w:p w:rsidR="00A273B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555" w:type="dxa"/>
          </w:tcPr>
          <w:p w:rsidR="0048420A" w:rsidRPr="00671472" w:rsidRDefault="0048420A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="00CD797B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sztuk</w:t>
            </w:r>
          </w:p>
          <w:p w:rsidR="00A273B1" w:rsidRPr="00671472" w:rsidRDefault="0048420A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bez j. niemieckiego, religii i wdż</w:t>
            </w:r>
          </w:p>
        </w:tc>
      </w:tr>
      <w:tr w:rsidR="00DE6E71" w:rsidRPr="00671472" w:rsidTr="00A67016">
        <w:trPr>
          <w:jc w:val="center"/>
        </w:trPr>
        <w:tc>
          <w:tcPr>
            <w:tcW w:w="1521" w:type="dxa"/>
          </w:tcPr>
          <w:p w:rsidR="00DE6E7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555" w:type="dxa"/>
          </w:tcPr>
          <w:p w:rsidR="00DE6E7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  <w:r w:rsidR="00CD797B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sztuk</w:t>
            </w:r>
          </w:p>
          <w:p w:rsidR="00993EF1" w:rsidRPr="00671472" w:rsidRDefault="00993EF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bez religii i wdż</w:t>
            </w:r>
          </w:p>
        </w:tc>
      </w:tr>
      <w:tr w:rsidR="00DE6E71" w:rsidRPr="00671472" w:rsidTr="00A67016">
        <w:trPr>
          <w:jc w:val="center"/>
        </w:trPr>
        <w:tc>
          <w:tcPr>
            <w:tcW w:w="1521" w:type="dxa"/>
          </w:tcPr>
          <w:p w:rsidR="00DE6E7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555" w:type="dxa"/>
          </w:tcPr>
          <w:p w:rsidR="00DE6E71" w:rsidRPr="00671472" w:rsidRDefault="005170B5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  <w:r w:rsidR="00CD797B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sztuk</w:t>
            </w:r>
          </w:p>
          <w:p w:rsidR="00993EF1" w:rsidRPr="00671472" w:rsidRDefault="00993EF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bez religii i wdż</w:t>
            </w:r>
          </w:p>
        </w:tc>
      </w:tr>
    </w:tbl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95EB3" w:rsidRPr="00671472" w:rsidRDefault="00CD797B" w:rsidP="00671472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 xml:space="preserve">z podręczników 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>należy</w:t>
      </w:r>
      <w:r w:rsidR="00EE41B2">
        <w:rPr>
          <w:rFonts w:eastAsia="Times New Roman" w:cstheme="minorHAnsi"/>
          <w:sz w:val="24"/>
          <w:szCs w:val="24"/>
          <w:lang w:eastAsia="pl-PL"/>
        </w:rPr>
        <w:t>: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 xml:space="preserve"> usunąć foliowe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 xml:space="preserve"> okład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>ki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>, zapisan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>e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 xml:space="preserve"> ołówkiem notat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>ki</w:t>
      </w:r>
      <w:r w:rsidR="00EE41B2">
        <w:rPr>
          <w:rFonts w:eastAsia="Times New Roman" w:cstheme="minorHAnsi"/>
          <w:sz w:val="24"/>
          <w:szCs w:val="24"/>
          <w:lang w:eastAsia="pl-PL"/>
        </w:rPr>
        <w:t>,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 xml:space="preserve"> zwróc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>ić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 xml:space="preserve"> uwag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>ę na czystość i 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 xml:space="preserve">estetykę książki 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>(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>wyprostowane pogi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>ęte kartki, sklejone rozdarcia).</w:t>
      </w:r>
    </w:p>
    <w:p w:rsidR="00F95EB3" w:rsidRPr="00671472" w:rsidRDefault="00F95EB3" w:rsidP="00671472">
      <w:pPr>
        <w:spacing w:after="0"/>
        <w:jc w:val="both"/>
        <w:rPr>
          <w:rFonts w:cstheme="minorHAnsi"/>
          <w:sz w:val="24"/>
          <w:szCs w:val="24"/>
        </w:rPr>
      </w:pPr>
    </w:p>
    <w:p w:rsidR="00F95EB3" w:rsidRPr="00671472" w:rsidRDefault="00EE41B2" w:rsidP="00671472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>a podręczniki</w:t>
      </w:r>
      <w:r w:rsidR="00CD797B" w:rsidRPr="00671472">
        <w:rPr>
          <w:rFonts w:eastAsia="Times New Roman" w:cstheme="minorHAnsi"/>
          <w:sz w:val="24"/>
          <w:szCs w:val="24"/>
          <w:lang w:eastAsia="pl-PL"/>
        </w:rPr>
        <w:t xml:space="preserve"> i książki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 xml:space="preserve"> zniszczone lub zagubione rodzice/opiekunowie prawni są zobo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>wiązani odkupić daną książkę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>.</w:t>
      </w:r>
    </w:p>
    <w:p w:rsidR="00F95EB3" w:rsidRPr="00671472" w:rsidRDefault="00F95EB3" w:rsidP="00671472">
      <w:pPr>
        <w:spacing w:after="0"/>
        <w:jc w:val="both"/>
        <w:rPr>
          <w:rFonts w:cstheme="minorHAnsi"/>
          <w:sz w:val="24"/>
          <w:szCs w:val="24"/>
        </w:rPr>
      </w:pPr>
    </w:p>
    <w:p w:rsidR="006E14F2" w:rsidRPr="00671472" w:rsidRDefault="006E14F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95EB3" w:rsidRPr="00F95EB3" w:rsidRDefault="00F95EB3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5EB3">
        <w:rPr>
          <w:rFonts w:eastAsia="Times New Roman" w:cstheme="minorHAnsi"/>
          <w:sz w:val="24"/>
          <w:szCs w:val="24"/>
          <w:lang w:eastAsia="pl-PL"/>
        </w:rPr>
        <w:t>Książki i podręczniki są zwracane pr</w:t>
      </w:r>
      <w:r w:rsidR="00A67016" w:rsidRPr="00671472">
        <w:rPr>
          <w:rFonts w:eastAsia="Times New Roman" w:cstheme="minorHAnsi"/>
          <w:sz w:val="24"/>
          <w:szCs w:val="24"/>
          <w:lang w:eastAsia="pl-PL"/>
        </w:rPr>
        <w:t xml:space="preserve">zez uczniów/rodziców w </w:t>
      </w:r>
      <w:r w:rsidRPr="00F95EB3">
        <w:rPr>
          <w:rFonts w:eastAsia="Times New Roman" w:cstheme="minorHAnsi"/>
          <w:sz w:val="24"/>
          <w:szCs w:val="24"/>
          <w:lang w:eastAsia="pl-PL"/>
        </w:rPr>
        <w:t xml:space="preserve">określone dni (w celu </w:t>
      </w:r>
      <w:r w:rsidR="002A13BD" w:rsidRPr="00671472">
        <w:rPr>
          <w:rFonts w:eastAsia="Times New Roman" w:cstheme="minorHAnsi"/>
          <w:sz w:val="24"/>
          <w:szCs w:val="24"/>
          <w:lang w:eastAsia="pl-PL"/>
        </w:rPr>
        <w:t>uniknięcia grupowania się osób), zgodnie z opracowanym terminarzem zwrotów i wypożyczeń.</w:t>
      </w:r>
    </w:p>
    <w:p w:rsidR="00F95EB3" w:rsidRPr="00671472" w:rsidRDefault="00F95EB3" w:rsidP="00671472">
      <w:pPr>
        <w:spacing w:after="0"/>
        <w:jc w:val="both"/>
        <w:rPr>
          <w:rFonts w:cstheme="minorHAnsi"/>
          <w:sz w:val="24"/>
          <w:szCs w:val="24"/>
        </w:rPr>
      </w:pPr>
    </w:p>
    <w:p w:rsidR="002A13BD" w:rsidRPr="00671472" w:rsidRDefault="002A13BD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Komplet podręczników należy zapakować w reklamówkę i opisać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F95EB3" w:rsidRPr="00671472">
        <w:rPr>
          <w:rFonts w:eastAsia="Times New Roman" w:cstheme="minorHAnsi"/>
          <w:b/>
          <w:sz w:val="24"/>
          <w:szCs w:val="24"/>
          <w:lang w:eastAsia="pl-PL"/>
        </w:rPr>
        <w:t xml:space="preserve">imię, nazwisko ucznia, klasa. </w:t>
      </w:r>
    </w:p>
    <w:p w:rsidR="002A13BD" w:rsidRPr="00671472" w:rsidRDefault="002A13BD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Pozostałe książki, lektury należy umieścić w oddzielnej reklamówce i opisać w ten sam sposób.</w:t>
      </w:r>
    </w:p>
    <w:p w:rsidR="008A09A2" w:rsidRPr="00671472" w:rsidRDefault="008A09A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Wskazane byłoby</w:t>
      </w:r>
      <w:r w:rsidR="00066FE4" w:rsidRPr="00671472">
        <w:rPr>
          <w:rFonts w:eastAsia="Times New Roman" w:cstheme="minorHAnsi"/>
          <w:sz w:val="24"/>
          <w:szCs w:val="24"/>
          <w:lang w:eastAsia="pl-PL"/>
        </w:rPr>
        <w:t>,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 dla przyspieszenia pracy i usprawnienia sczytywania kodów kreskowych</w:t>
      </w:r>
      <w:r w:rsidR="00066FE4" w:rsidRPr="00671472">
        <w:rPr>
          <w:rFonts w:eastAsia="Times New Roman" w:cstheme="minorHAnsi"/>
          <w:sz w:val="24"/>
          <w:szCs w:val="24"/>
          <w:lang w:eastAsia="pl-PL"/>
        </w:rPr>
        <w:t>,(</w:t>
      </w:r>
      <w:r w:rsidRPr="00671472">
        <w:rPr>
          <w:rFonts w:eastAsia="Times New Roman" w:cstheme="minorHAnsi"/>
          <w:sz w:val="24"/>
          <w:szCs w:val="24"/>
          <w:lang w:eastAsia="pl-PL"/>
        </w:rPr>
        <w:t>znajdujących się na tyle książki</w:t>
      </w:r>
      <w:r w:rsidR="00066FE4" w:rsidRPr="00671472">
        <w:rPr>
          <w:rFonts w:eastAsia="Times New Roman" w:cstheme="minorHAnsi"/>
          <w:sz w:val="24"/>
          <w:szCs w:val="24"/>
          <w:lang w:eastAsia="pl-PL"/>
        </w:rPr>
        <w:t>)</w:t>
      </w:r>
      <w:r w:rsidRPr="00671472">
        <w:rPr>
          <w:rFonts w:eastAsia="Times New Roman" w:cstheme="minorHAnsi"/>
          <w:sz w:val="24"/>
          <w:szCs w:val="24"/>
          <w:lang w:eastAsia="pl-PL"/>
        </w:rPr>
        <w:t>, ułożenie wszystkich książek</w:t>
      </w:r>
      <w:r w:rsidR="00066FE4" w:rsidRPr="00671472">
        <w:rPr>
          <w:rFonts w:eastAsia="Times New Roman" w:cstheme="minorHAnsi"/>
          <w:sz w:val="24"/>
          <w:szCs w:val="24"/>
          <w:lang w:eastAsia="pl-PL"/>
        </w:rPr>
        <w:t xml:space="preserve"> kodami </w:t>
      </w:r>
      <w:r w:rsidRPr="00671472">
        <w:rPr>
          <w:rFonts w:eastAsia="Times New Roman" w:cstheme="minorHAnsi"/>
          <w:sz w:val="24"/>
          <w:szCs w:val="24"/>
          <w:lang w:eastAsia="pl-PL"/>
        </w:rPr>
        <w:t>w jednym kierunku.</w:t>
      </w:r>
    </w:p>
    <w:p w:rsidR="006E14F2" w:rsidRPr="00671472" w:rsidRDefault="006E14F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472" w:rsidRDefault="00671472" w:rsidP="00671472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E14F2" w:rsidRPr="00671472" w:rsidRDefault="006E14F2" w:rsidP="00671472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71472">
        <w:rPr>
          <w:rFonts w:eastAsia="Times New Roman" w:cstheme="minorHAnsi"/>
          <w:b/>
          <w:sz w:val="24"/>
          <w:szCs w:val="24"/>
          <w:lang w:eastAsia="pl-PL"/>
        </w:rPr>
        <w:t>MIEJSCE ZWROTÓW I WYPOŻYCZEŃ</w:t>
      </w:r>
    </w:p>
    <w:p w:rsidR="00671472" w:rsidRDefault="0067147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E14F2" w:rsidRDefault="006E14F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Miejscem zwrotów i wypożyczeń ustala się okn</w:t>
      </w:r>
      <w:r w:rsidR="00752BE3" w:rsidRPr="00671472">
        <w:rPr>
          <w:rFonts w:eastAsia="Times New Roman" w:cstheme="minorHAnsi"/>
          <w:sz w:val="24"/>
          <w:szCs w:val="24"/>
          <w:lang w:eastAsia="pl-PL"/>
        </w:rPr>
        <w:t>o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 biblioteki szkolnej, znajdujące się </w:t>
      </w:r>
      <w:r w:rsidR="00752BE3" w:rsidRPr="00671472">
        <w:rPr>
          <w:rFonts w:eastAsia="Times New Roman" w:cstheme="minorHAnsi"/>
          <w:sz w:val="24"/>
          <w:szCs w:val="24"/>
          <w:lang w:eastAsia="pl-PL"/>
        </w:rPr>
        <w:t xml:space="preserve">na parterze, </w:t>
      </w:r>
      <w:r w:rsidRPr="00671472">
        <w:rPr>
          <w:rFonts w:eastAsia="Times New Roman" w:cstheme="minorHAnsi"/>
          <w:sz w:val="24"/>
          <w:szCs w:val="24"/>
          <w:lang w:eastAsia="pl-PL"/>
        </w:rPr>
        <w:t>po prawej stronie budynku szkoły.</w:t>
      </w:r>
      <w:r w:rsidR="006816FA" w:rsidRPr="00671472">
        <w:rPr>
          <w:rFonts w:eastAsia="Times New Roman" w:cstheme="minorHAnsi"/>
          <w:sz w:val="24"/>
          <w:szCs w:val="24"/>
          <w:lang w:eastAsia="pl-PL"/>
        </w:rPr>
        <w:t xml:space="preserve"> Należy kierować się bramą przy nowej części budynku. </w:t>
      </w:r>
    </w:p>
    <w:p w:rsidR="00671472" w:rsidRPr="00671472" w:rsidRDefault="0067147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0086" w:rsidRDefault="000D0086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Wychowawca klasy zobowiązany jest do pomocy przy kierowaniu ruchem.</w:t>
      </w:r>
    </w:p>
    <w:p w:rsidR="00671472" w:rsidRPr="00671472" w:rsidRDefault="0067147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0086" w:rsidRDefault="000D0086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Wymagane jest punktualne przybycie o wyznaczonej w terminarzu godzinie.</w:t>
      </w:r>
    </w:p>
    <w:p w:rsidR="00671472" w:rsidRPr="00671472" w:rsidRDefault="0067147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816FA" w:rsidRDefault="000D0086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Na miejscu zbiórki w</w:t>
      </w:r>
      <w:r w:rsidR="006816FA" w:rsidRPr="00671472">
        <w:rPr>
          <w:rFonts w:eastAsia="Times New Roman" w:cstheme="minorHAnsi"/>
          <w:sz w:val="24"/>
          <w:szCs w:val="24"/>
          <w:lang w:eastAsia="pl-PL"/>
        </w:rPr>
        <w:t>ażne jest zachowanie odstępu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 min 1,5 m </w:t>
      </w:r>
      <w:r w:rsidR="006816FA" w:rsidRPr="00671472">
        <w:rPr>
          <w:rFonts w:eastAsia="Times New Roman" w:cstheme="minorHAnsi"/>
          <w:sz w:val="24"/>
          <w:szCs w:val="24"/>
          <w:lang w:eastAsia="pl-PL"/>
        </w:rPr>
        <w:t>pomiędzy oddającymi osobami.</w:t>
      </w:r>
    </w:p>
    <w:p w:rsidR="00671472" w:rsidRPr="00671472" w:rsidRDefault="0067147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13C58" w:rsidRDefault="00F13C58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5EB3">
        <w:rPr>
          <w:rFonts w:eastAsia="Times New Roman" w:cstheme="minorHAnsi"/>
          <w:sz w:val="24"/>
          <w:szCs w:val="24"/>
          <w:lang w:eastAsia="pl-PL"/>
        </w:rPr>
        <w:t>Uczeń/rodzic dokonujący zwrotu podręczników powinien być w maseczce i rękawiczkach.</w:t>
      </w:r>
    </w:p>
    <w:p w:rsidR="00671472" w:rsidRPr="00671472" w:rsidRDefault="0067147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66FE4" w:rsidRPr="00671472" w:rsidRDefault="00066FE4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Do okna należy podchodzić pojedynczo, z zachowaniem odstępu.</w:t>
      </w:r>
    </w:p>
    <w:p w:rsidR="00F95EB3" w:rsidRPr="00671472" w:rsidRDefault="00F95EB3" w:rsidP="00671472">
      <w:pPr>
        <w:tabs>
          <w:tab w:val="left" w:pos="5341"/>
        </w:tabs>
        <w:spacing w:after="0"/>
        <w:jc w:val="both"/>
        <w:rPr>
          <w:rFonts w:cstheme="minorHAnsi"/>
          <w:sz w:val="24"/>
          <w:szCs w:val="24"/>
        </w:rPr>
      </w:pPr>
    </w:p>
    <w:p w:rsidR="00494B9D" w:rsidRDefault="00494B9D" w:rsidP="00671472">
      <w:pPr>
        <w:spacing w:after="0"/>
        <w:rPr>
          <w:rFonts w:cstheme="minorHAnsi"/>
        </w:rPr>
      </w:pPr>
    </w:p>
    <w:p w:rsidR="00494B9D" w:rsidRDefault="00494B9D" w:rsidP="00671472">
      <w:pPr>
        <w:spacing w:after="0"/>
        <w:rPr>
          <w:rFonts w:cstheme="minorHAnsi"/>
        </w:rPr>
      </w:pPr>
    </w:p>
    <w:p w:rsidR="00494B9D" w:rsidRDefault="00494B9D" w:rsidP="00671472">
      <w:pPr>
        <w:spacing w:after="0"/>
        <w:rPr>
          <w:rFonts w:cstheme="minorHAnsi"/>
        </w:rPr>
      </w:pPr>
    </w:p>
    <w:p w:rsidR="00F95EB3" w:rsidRDefault="00494B9D" w:rsidP="00671472">
      <w:pPr>
        <w:spacing w:after="0"/>
        <w:rPr>
          <w:rFonts w:cstheme="minorHAnsi"/>
        </w:rPr>
      </w:pPr>
      <w:r>
        <w:rPr>
          <w:rFonts w:cstheme="minorHAnsi"/>
        </w:rPr>
        <w:t>Izabela Skrzypczak-Szutowicz</w:t>
      </w:r>
    </w:p>
    <w:p w:rsidR="00494B9D" w:rsidRPr="00671472" w:rsidRDefault="00494B9D" w:rsidP="00671472">
      <w:pPr>
        <w:spacing w:after="0"/>
        <w:rPr>
          <w:rFonts w:cstheme="minorHAnsi"/>
        </w:rPr>
      </w:pPr>
      <w:r>
        <w:rPr>
          <w:rFonts w:cstheme="minorHAnsi"/>
        </w:rPr>
        <w:t>Beata Cybel</w:t>
      </w:r>
    </w:p>
    <w:sectPr w:rsidR="00494B9D" w:rsidRPr="00671472" w:rsidSect="00F1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0A33"/>
    <w:multiLevelType w:val="hybridMultilevel"/>
    <w:tmpl w:val="CC00B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5EB3"/>
    <w:rsid w:val="00066FE4"/>
    <w:rsid w:val="000D0086"/>
    <w:rsid w:val="002A13BD"/>
    <w:rsid w:val="0048420A"/>
    <w:rsid w:val="00494B9D"/>
    <w:rsid w:val="004F42AE"/>
    <w:rsid w:val="005170B5"/>
    <w:rsid w:val="00671472"/>
    <w:rsid w:val="006816FA"/>
    <w:rsid w:val="006E14F2"/>
    <w:rsid w:val="00734EDC"/>
    <w:rsid w:val="00752BE3"/>
    <w:rsid w:val="008A09A2"/>
    <w:rsid w:val="00993EF1"/>
    <w:rsid w:val="00A273B1"/>
    <w:rsid w:val="00A67016"/>
    <w:rsid w:val="00C05635"/>
    <w:rsid w:val="00CD797B"/>
    <w:rsid w:val="00DE6E71"/>
    <w:rsid w:val="00ED01B3"/>
    <w:rsid w:val="00EE41B2"/>
    <w:rsid w:val="00F13C58"/>
    <w:rsid w:val="00F15411"/>
    <w:rsid w:val="00F171DA"/>
    <w:rsid w:val="00F9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2020-05-19T16:09:00Z</dcterms:created>
  <dcterms:modified xsi:type="dcterms:W3CDTF">2020-05-22T15:13:00Z</dcterms:modified>
</cp:coreProperties>
</file>