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17" w:rsidRPr="000E0AE5" w:rsidRDefault="00763D17" w:rsidP="00763D17">
      <w:pPr>
        <w:jc w:val="center"/>
        <w:rPr>
          <w:rFonts w:ascii="Bookman Old Style" w:hAnsi="Bookman Old Style"/>
          <w:b/>
          <w:sz w:val="28"/>
          <w:u w:val="single"/>
        </w:rPr>
      </w:pPr>
      <w:r w:rsidRPr="000E0AE5">
        <w:rPr>
          <w:rFonts w:ascii="Bookman Old Style" w:hAnsi="Bookman Old Style"/>
          <w:b/>
          <w:sz w:val="28"/>
          <w:u w:val="single"/>
        </w:rPr>
        <w:t>Wyprawka pierwszoklasisty:</w:t>
      </w:r>
    </w:p>
    <w:p w:rsidR="00763D17" w:rsidRPr="004C4602" w:rsidRDefault="00763D17" w:rsidP="00763D17">
      <w:pPr>
        <w:jc w:val="center"/>
        <w:rPr>
          <w:rFonts w:ascii="Bookman Old Style" w:hAnsi="Bookman Old Style"/>
          <w:b/>
          <w:sz w:val="24"/>
          <w:u w:val="single"/>
        </w:rPr>
      </w:pPr>
    </w:p>
    <w:p w:rsidR="00763D17" w:rsidRPr="004C4602" w:rsidRDefault="00763D17" w:rsidP="00763D1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4C4602">
        <w:rPr>
          <w:rFonts w:ascii="Bookman Old Style" w:hAnsi="Bookman Old Style"/>
          <w:sz w:val="24"/>
        </w:rPr>
        <w:t>Piórnik wyposażony w:</w:t>
      </w:r>
    </w:p>
    <w:p w:rsidR="00763D17" w:rsidRPr="004C4602" w:rsidRDefault="00763D17" w:rsidP="00763D1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</w:t>
      </w:r>
      <w:r w:rsidRPr="004C4602">
        <w:rPr>
          <w:rFonts w:ascii="Bookman Old Style" w:hAnsi="Bookman Old Style"/>
          <w:sz w:val="24"/>
        </w:rPr>
        <w:t xml:space="preserve"> ołówki</w:t>
      </w:r>
    </w:p>
    <w:p w:rsidR="00763D17" w:rsidRPr="004C4602" w:rsidRDefault="00763D17" w:rsidP="00763D1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4C4602">
        <w:rPr>
          <w:rFonts w:ascii="Bookman Old Style" w:hAnsi="Bookman Old Style"/>
          <w:sz w:val="24"/>
        </w:rPr>
        <w:t>gumkę do mazania</w:t>
      </w:r>
      <w:r>
        <w:rPr>
          <w:rFonts w:ascii="Bookman Old Style" w:hAnsi="Bookman Old Style"/>
          <w:sz w:val="24"/>
        </w:rPr>
        <w:t xml:space="preserve"> („myszkę”)</w:t>
      </w:r>
    </w:p>
    <w:p w:rsidR="00763D17" w:rsidRPr="004C4602" w:rsidRDefault="00763D17" w:rsidP="00763D1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4C4602">
        <w:rPr>
          <w:rFonts w:ascii="Bookman Old Style" w:hAnsi="Bookman Old Style"/>
          <w:sz w:val="24"/>
        </w:rPr>
        <w:t>temperówkę</w:t>
      </w:r>
      <w:r>
        <w:rPr>
          <w:rFonts w:ascii="Bookman Old Style" w:hAnsi="Bookman Old Style"/>
          <w:sz w:val="24"/>
        </w:rPr>
        <w:t xml:space="preserve"> z pojemnikiem</w:t>
      </w:r>
    </w:p>
    <w:p w:rsidR="00763D17" w:rsidRPr="004C4602" w:rsidRDefault="00763D17" w:rsidP="00763D1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4C4602">
        <w:rPr>
          <w:rFonts w:ascii="Bookman Old Style" w:hAnsi="Bookman Old Style"/>
          <w:sz w:val="24"/>
        </w:rPr>
        <w:t>kredki ołówkowe</w:t>
      </w:r>
    </w:p>
    <w:p w:rsidR="00763D17" w:rsidRPr="004C4602" w:rsidRDefault="00763D17" w:rsidP="00763D1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4C4602">
        <w:rPr>
          <w:rFonts w:ascii="Bookman Old Style" w:hAnsi="Bookman Old Style"/>
          <w:sz w:val="24"/>
        </w:rPr>
        <w:t>nożyczki</w:t>
      </w:r>
    </w:p>
    <w:p w:rsidR="00763D17" w:rsidRDefault="00763D17" w:rsidP="00763D1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klej w sztyfcie.</w:t>
      </w:r>
    </w:p>
    <w:p w:rsidR="00763D17" w:rsidRPr="004C4602" w:rsidRDefault="00763D17" w:rsidP="00763D17">
      <w:pPr>
        <w:pStyle w:val="Akapitzlist"/>
        <w:rPr>
          <w:rFonts w:ascii="Bookman Old Style" w:hAnsi="Bookman Old Style"/>
          <w:sz w:val="24"/>
        </w:rPr>
      </w:pPr>
    </w:p>
    <w:p w:rsidR="00763D17" w:rsidRPr="004C4602" w:rsidRDefault="00763D17" w:rsidP="00763D1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4C4602">
        <w:rPr>
          <w:rFonts w:ascii="Bookman Old Style" w:hAnsi="Bookman Old Style"/>
          <w:sz w:val="24"/>
        </w:rPr>
        <w:t>Zeszyty:</w:t>
      </w:r>
    </w:p>
    <w:p w:rsidR="00763D17" w:rsidRPr="0062098C" w:rsidRDefault="00763D17" w:rsidP="00763D17">
      <w:pPr>
        <w:pStyle w:val="Akapitzlist"/>
        <w:numPr>
          <w:ilvl w:val="1"/>
          <w:numId w:val="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dwa</w:t>
      </w:r>
      <w:r w:rsidRPr="004C4602">
        <w:rPr>
          <w:rFonts w:ascii="Bookman Old Style" w:hAnsi="Bookman Old Style"/>
          <w:sz w:val="24"/>
        </w:rPr>
        <w:t xml:space="preserve"> w wąskie linie </w:t>
      </w:r>
      <w:r>
        <w:rPr>
          <w:rFonts w:ascii="Bookman Old Style" w:hAnsi="Bookman Old Style"/>
          <w:sz w:val="24"/>
        </w:rPr>
        <w:t xml:space="preserve">do kaligrafii </w:t>
      </w:r>
      <w:r w:rsidRPr="0062098C">
        <w:rPr>
          <w:rFonts w:ascii="Bookman Old Style" w:hAnsi="Bookman Old Style"/>
          <w:sz w:val="24"/>
        </w:rPr>
        <w:t xml:space="preserve">w formacie A4 </w:t>
      </w:r>
    </w:p>
    <w:p w:rsidR="00763D17" w:rsidRPr="004C4602" w:rsidRDefault="00763D17" w:rsidP="00763D17">
      <w:pPr>
        <w:pStyle w:val="Akapitzlist"/>
        <w:numPr>
          <w:ilvl w:val="1"/>
          <w:numId w:val="3"/>
        </w:numPr>
        <w:rPr>
          <w:rFonts w:ascii="Bookman Old Style" w:hAnsi="Bookman Old Style"/>
          <w:sz w:val="24"/>
        </w:rPr>
      </w:pPr>
      <w:r w:rsidRPr="004C4602">
        <w:rPr>
          <w:rFonts w:ascii="Bookman Old Style" w:hAnsi="Bookman Old Style"/>
          <w:sz w:val="24"/>
        </w:rPr>
        <w:t xml:space="preserve">jeden w kratkę </w:t>
      </w:r>
      <w:r w:rsidR="00722D15">
        <w:rPr>
          <w:rFonts w:ascii="Bookman Old Style" w:hAnsi="Bookman Old Style"/>
          <w:sz w:val="24"/>
        </w:rPr>
        <w:t>w formacie A4.</w:t>
      </w:r>
    </w:p>
    <w:p w:rsidR="00763D17" w:rsidRPr="004C4602" w:rsidRDefault="00763D17" w:rsidP="00763D17">
      <w:pPr>
        <w:pStyle w:val="Akapitzlist"/>
        <w:rPr>
          <w:rFonts w:ascii="Bookman Old Style" w:hAnsi="Bookman Old Style"/>
          <w:sz w:val="24"/>
        </w:rPr>
      </w:pPr>
    </w:p>
    <w:p w:rsidR="00763D17" w:rsidRDefault="00763D17" w:rsidP="00763D1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Małe liczydło drewniane.</w:t>
      </w:r>
    </w:p>
    <w:p w:rsidR="00F02879" w:rsidRDefault="00F02879" w:rsidP="00F02879">
      <w:pPr>
        <w:pStyle w:val="Akapitzlist"/>
        <w:rPr>
          <w:rFonts w:ascii="Bookman Old Style" w:hAnsi="Bookman Old Style"/>
          <w:sz w:val="24"/>
        </w:rPr>
      </w:pPr>
    </w:p>
    <w:p w:rsidR="00763D17" w:rsidRDefault="00763D17" w:rsidP="00763D1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Patyczki do liczenia.</w:t>
      </w:r>
    </w:p>
    <w:p w:rsidR="00763D17" w:rsidRPr="004C4602" w:rsidRDefault="00763D17" w:rsidP="00763D17">
      <w:pPr>
        <w:pStyle w:val="Akapitzlist"/>
        <w:rPr>
          <w:rFonts w:ascii="Bookman Old Style" w:hAnsi="Bookman Old Style"/>
          <w:sz w:val="24"/>
        </w:rPr>
      </w:pPr>
    </w:p>
    <w:p w:rsidR="00763D17" w:rsidRPr="004C4602" w:rsidRDefault="00763D17" w:rsidP="00763D1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4C4602">
        <w:rPr>
          <w:rFonts w:ascii="Bookman Old Style" w:hAnsi="Bookman Old Style"/>
          <w:sz w:val="24"/>
        </w:rPr>
        <w:t>Worek sportowy, a w nim:</w:t>
      </w:r>
    </w:p>
    <w:p w:rsidR="00763D17" w:rsidRPr="004C4602" w:rsidRDefault="00763D17" w:rsidP="00763D17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</w:rPr>
      </w:pPr>
      <w:r w:rsidRPr="004C4602">
        <w:rPr>
          <w:rFonts w:ascii="Bookman Old Style" w:hAnsi="Bookman Old Style"/>
          <w:sz w:val="24"/>
        </w:rPr>
        <w:t>miękkie obuwie sportowe</w:t>
      </w:r>
    </w:p>
    <w:p w:rsidR="00763D17" w:rsidRPr="004C4602" w:rsidRDefault="00763D17" w:rsidP="00763D17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</w:rPr>
      </w:pPr>
      <w:r w:rsidRPr="004C4602">
        <w:rPr>
          <w:rFonts w:ascii="Bookman Old Style" w:hAnsi="Bookman Old Style"/>
          <w:sz w:val="24"/>
        </w:rPr>
        <w:t>biała koszulka z krótkim rękawkiem</w:t>
      </w:r>
    </w:p>
    <w:p w:rsidR="00763D17" w:rsidRDefault="00763D17" w:rsidP="00763D17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</w:rPr>
      </w:pPr>
      <w:r w:rsidRPr="004C4602">
        <w:rPr>
          <w:rFonts w:ascii="Bookman Old Style" w:hAnsi="Bookman Old Style"/>
          <w:sz w:val="24"/>
        </w:rPr>
        <w:t>ciemne</w:t>
      </w:r>
      <w:r>
        <w:rPr>
          <w:rFonts w:ascii="Bookman Old Style" w:hAnsi="Bookman Old Style"/>
          <w:sz w:val="24"/>
        </w:rPr>
        <w:t xml:space="preserve"> spodenki dresowe lub getry.</w:t>
      </w:r>
    </w:p>
    <w:p w:rsidR="00763D17" w:rsidRPr="00763D17" w:rsidRDefault="00763D17" w:rsidP="00763D17">
      <w:pPr>
        <w:pStyle w:val="Akapitzlist"/>
        <w:ind w:left="1440"/>
        <w:rPr>
          <w:rFonts w:ascii="Bookman Old Style" w:hAnsi="Bookman Old Style"/>
          <w:sz w:val="24"/>
        </w:rPr>
      </w:pPr>
    </w:p>
    <w:p w:rsidR="00763D17" w:rsidRPr="004C4602" w:rsidRDefault="00763D17" w:rsidP="00763D1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4C4602">
        <w:rPr>
          <w:rFonts w:ascii="Bookman Old Style" w:hAnsi="Bookman Old Style"/>
          <w:sz w:val="24"/>
        </w:rPr>
        <w:t>Teczka plastyczna, wyposażona w:</w:t>
      </w:r>
    </w:p>
    <w:p w:rsidR="00763D17" w:rsidRPr="004C4602" w:rsidRDefault="00763D17" w:rsidP="00763D17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</w:rPr>
      </w:pPr>
      <w:r w:rsidRPr="004C4602">
        <w:rPr>
          <w:rFonts w:ascii="Bookman Old Style" w:hAnsi="Bookman Old Style"/>
          <w:sz w:val="24"/>
        </w:rPr>
        <w:t>2 bloki rysunkowe kolorowe</w:t>
      </w:r>
    </w:p>
    <w:p w:rsidR="00763D17" w:rsidRPr="004C4602" w:rsidRDefault="00763D17" w:rsidP="00763D17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</w:rPr>
      </w:pPr>
      <w:r w:rsidRPr="004C4602">
        <w:rPr>
          <w:rFonts w:ascii="Bookman Old Style" w:hAnsi="Bookman Old Style"/>
          <w:sz w:val="24"/>
        </w:rPr>
        <w:t>2 bloki techniczne kolorowe</w:t>
      </w:r>
    </w:p>
    <w:p w:rsidR="00763D17" w:rsidRPr="004C4602" w:rsidRDefault="00763D17" w:rsidP="00763D17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</w:rPr>
      </w:pPr>
      <w:r w:rsidRPr="004C4602">
        <w:rPr>
          <w:rFonts w:ascii="Bookman Old Style" w:hAnsi="Bookman Old Style"/>
          <w:sz w:val="24"/>
        </w:rPr>
        <w:t>1 blok rysunkowy biały</w:t>
      </w:r>
    </w:p>
    <w:p w:rsidR="00763D17" w:rsidRPr="004C4602" w:rsidRDefault="00763D17" w:rsidP="00763D17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</w:rPr>
      </w:pPr>
      <w:r w:rsidRPr="004C4602">
        <w:rPr>
          <w:rFonts w:ascii="Bookman Old Style" w:hAnsi="Bookman Old Style"/>
          <w:sz w:val="24"/>
        </w:rPr>
        <w:t>1 blok techniczny biały</w:t>
      </w:r>
    </w:p>
    <w:p w:rsidR="00763D17" w:rsidRPr="004C4602" w:rsidRDefault="00763D17" w:rsidP="00763D17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</w:rPr>
      </w:pPr>
      <w:r w:rsidRPr="004C4602">
        <w:rPr>
          <w:rFonts w:ascii="Bookman Old Style" w:hAnsi="Bookman Old Style"/>
          <w:sz w:val="24"/>
        </w:rPr>
        <w:t>pastele olejne</w:t>
      </w:r>
    </w:p>
    <w:p w:rsidR="00763D17" w:rsidRPr="004C4602" w:rsidRDefault="00763D17" w:rsidP="00763D17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</w:rPr>
      </w:pPr>
      <w:r w:rsidRPr="004C4602">
        <w:rPr>
          <w:rFonts w:ascii="Bookman Old Style" w:hAnsi="Bookman Old Style"/>
          <w:sz w:val="24"/>
        </w:rPr>
        <w:t>farbki szkolne/plakatowe (nie akwarelowe)</w:t>
      </w:r>
      <w:r>
        <w:rPr>
          <w:rFonts w:ascii="Bookman Old Style" w:hAnsi="Bookman Old Style"/>
          <w:sz w:val="24"/>
        </w:rPr>
        <w:t xml:space="preserve"> – 12 sztuk</w:t>
      </w:r>
    </w:p>
    <w:p w:rsidR="00763D17" w:rsidRPr="004C4602" w:rsidRDefault="00763D17" w:rsidP="00763D17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</w:rPr>
      </w:pPr>
      <w:r w:rsidRPr="004C4602">
        <w:rPr>
          <w:rFonts w:ascii="Bookman Old Style" w:hAnsi="Bookman Old Style"/>
          <w:sz w:val="24"/>
        </w:rPr>
        <w:t>pędzle (różnej grubości)</w:t>
      </w:r>
    </w:p>
    <w:p w:rsidR="00763D17" w:rsidRPr="004C4602" w:rsidRDefault="00763D17" w:rsidP="00763D17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</w:rPr>
      </w:pPr>
      <w:r w:rsidRPr="004C4602">
        <w:rPr>
          <w:rFonts w:ascii="Bookman Old Style" w:hAnsi="Bookman Old Style"/>
          <w:sz w:val="24"/>
        </w:rPr>
        <w:t xml:space="preserve">plastelina. </w:t>
      </w:r>
    </w:p>
    <w:p w:rsidR="00763D17" w:rsidRDefault="00763D17" w:rsidP="00763D17">
      <w:pPr>
        <w:ind w:left="426" w:firstLine="425"/>
        <w:jc w:val="both"/>
        <w:rPr>
          <w:rFonts w:ascii="Bookman Old Style" w:hAnsi="Bookman Old Style"/>
          <w:sz w:val="24"/>
        </w:rPr>
      </w:pPr>
      <w:r w:rsidRPr="004C4602">
        <w:rPr>
          <w:rFonts w:ascii="Bookman Old Style" w:hAnsi="Bookman Old Style"/>
          <w:sz w:val="24"/>
        </w:rPr>
        <w:t xml:space="preserve">Każdy podręcznik, ćwiczenia i zeszyty muszą być owinięte w okładki </w:t>
      </w:r>
      <w:r>
        <w:rPr>
          <w:rFonts w:ascii="Bookman Old Style" w:hAnsi="Bookman Old Style"/>
          <w:sz w:val="24"/>
        </w:rPr>
        <w:t xml:space="preserve">           </w:t>
      </w:r>
      <w:r w:rsidRPr="004C4602">
        <w:rPr>
          <w:rFonts w:ascii="Bookman Old Style" w:hAnsi="Bookman Old Style"/>
          <w:sz w:val="24"/>
        </w:rPr>
        <w:t>i podpisane wyraźnie imieniem</w:t>
      </w:r>
      <w:r>
        <w:rPr>
          <w:rFonts w:ascii="Bookman Old Style" w:hAnsi="Bookman Old Style"/>
          <w:sz w:val="24"/>
        </w:rPr>
        <w:t xml:space="preserve"> </w:t>
      </w:r>
      <w:r w:rsidRPr="004C4602">
        <w:rPr>
          <w:rFonts w:ascii="Bookman Old Style" w:hAnsi="Bookman Old Style"/>
          <w:sz w:val="24"/>
        </w:rPr>
        <w:t>i nazwiskiem oraz klasą! Podpisana musi być również teczka plastyczna i jej zawartość oraz worek ze strojem sportowym.</w:t>
      </w:r>
    </w:p>
    <w:p w:rsidR="00763D17" w:rsidRPr="004C4602" w:rsidRDefault="00763D17" w:rsidP="00763D17">
      <w:pPr>
        <w:ind w:left="426" w:firstLine="425"/>
        <w:jc w:val="both"/>
        <w:rPr>
          <w:rFonts w:ascii="Bookman Old Style" w:hAnsi="Bookman Old Style"/>
          <w:sz w:val="24"/>
        </w:rPr>
      </w:pPr>
    </w:p>
    <w:p w:rsidR="00763D17" w:rsidRPr="00763D17" w:rsidRDefault="00763D17" w:rsidP="00763D17">
      <w:pPr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Wychowawcy klas pierwszych</w:t>
      </w:r>
    </w:p>
    <w:p w:rsidR="00EA7F20" w:rsidRDefault="00D25C0A"/>
    <w:sectPr w:rsidR="00EA7F20" w:rsidSect="0030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6E15"/>
    <w:multiLevelType w:val="hybridMultilevel"/>
    <w:tmpl w:val="1C66B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C1F99"/>
    <w:multiLevelType w:val="hybridMultilevel"/>
    <w:tmpl w:val="D97888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2DCD"/>
    <w:multiLevelType w:val="hybridMultilevel"/>
    <w:tmpl w:val="A35478B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D20D71"/>
    <w:multiLevelType w:val="hybridMultilevel"/>
    <w:tmpl w:val="8FF087D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EC0723"/>
    <w:multiLevelType w:val="hybridMultilevel"/>
    <w:tmpl w:val="08AACC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D17"/>
    <w:rsid w:val="00012E9F"/>
    <w:rsid w:val="001A0742"/>
    <w:rsid w:val="0030389F"/>
    <w:rsid w:val="00722D15"/>
    <w:rsid w:val="00763D17"/>
    <w:rsid w:val="00C07541"/>
    <w:rsid w:val="00D25C0A"/>
    <w:rsid w:val="00F0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2021-06-23T16:28:00Z</dcterms:created>
  <dcterms:modified xsi:type="dcterms:W3CDTF">2021-06-23T16:28:00Z</dcterms:modified>
</cp:coreProperties>
</file>